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83E" w:rsidRPr="00470C2C" w:rsidRDefault="0032783E">
      <w:pPr>
        <w:rPr>
          <w:b/>
        </w:rPr>
      </w:pPr>
      <w:r w:rsidRPr="00470C2C">
        <w:rPr>
          <w:b/>
        </w:rPr>
        <w:t xml:space="preserve">CONSERVATIVE seats that might have been vulnerable to a LAB+LD or </w:t>
      </w:r>
      <w:proofErr w:type="spellStart"/>
      <w:r w:rsidRPr="00470C2C">
        <w:rPr>
          <w:b/>
        </w:rPr>
        <w:t>LAB+LD+Green</w:t>
      </w:r>
      <w:proofErr w:type="spellEnd"/>
      <w:r w:rsidRPr="00470C2C">
        <w:rPr>
          <w:b/>
        </w:rPr>
        <w:t xml:space="preserve"> </w:t>
      </w:r>
      <w:r w:rsidR="00470C2C" w:rsidRPr="00470C2C">
        <w:rPr>
          <w:b/>
        </w:rPr>
        <w:t>pact in 2015</w:t>
      </w:r>
    </w:p>
    <w:tbl>
      <w:tblPr>
        <w:tblW w:w="1348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992"/>
        <w:gridCol w:w="1985"/>
        <w:gridCol w:w="1215"/>
        <w:gridCol w:w="1215"/>
        <w:gridCol w:w="1215"/>
        <w:gridCol w:w="1215"/>
        <w:gridCol w:w="1215"/>
        <w:gridCol w:w="1215"/>
        <w:gridCol w:w="1215"/>
      </w:tblGrid>
      <w:tr w:rsidR="0032783E" w:rsidRPr="0032783E" w:rsidTr="0032783E">
        <w:trPr>
          <w:trHeight w:val="300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  <w:t>Seat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  <w:t>MP at 2015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  <w:t>CON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b/>
                <w:bCs/>
                <w:color w:val="9C0006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9C0006"/>
                <w:sz w:val="20"/>
                <w:szCs w:val="20"/>
                <w:lang w:val="en-GB"/>
              </w:rPr>
              <w:t>LAB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  <w:t>LIB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  <w:t>UKIP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  <w:t>Green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  <w:t>CON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  <w:t>GAIN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  <w:t>CON Losses if LAB + LD combined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  <w:t>MINUS LAB+LD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bookmarkStart w:id="0" w:name="_GoBack"/>
        <w:bookmarkEnd w:id="0"/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Gower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Byron Davies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37.1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37.1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3.7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11.2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2.7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-3.7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Derby North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 xml:space="preserve">Amanda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Solloway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36.7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36.6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8.6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14.6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-8.5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Croydon Central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 xml:space="preserve">Gavin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Barwell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42.7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9.1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-1.9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Vale of Clwyd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James Davies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38.4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Bury North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 xml:space="preserve">David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Nuttall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41.9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41.1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12.4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-1.3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 xml:space="preserve">Morley and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Outwood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 xml:space="preserve">Andrea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Jenkyns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38.1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16.5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-2.1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Thurrock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Jackie Doyle-Price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33.7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32.6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31.7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-0.2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Plymouth Sutton and Devonport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Oliver Colville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37.8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36.7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-3.1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Brighton Kemptown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Simon Kirby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40.7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39.2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9.8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-1.6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Bolton West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Chris Green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40.7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15.3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-2.4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Weaver Vale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Graham Evans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41.4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9.7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-1.2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Telford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Lucy Allan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39.6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37.8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-0.5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Bedford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Richard Fuller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42.6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40.2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9.6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-1.9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Plymouth Moor View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Johnny Mercer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37.6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35.2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21.5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-0.6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Lincoln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Karl McCartney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42.7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39.6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12.2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-1.2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Portsmouth South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Flick Drummond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34.8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19.6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22.4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13.4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-7.2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Watford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Richard Harrington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43.5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18.1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9.8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-0.6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Colchester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Will Quince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16.2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27.5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12.1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5.1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-4.7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Hazel Grove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 xml:space="preserve">William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Wragg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41.4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17.6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26.2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12.2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-2.4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Bath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 xml:space="preserve">Ben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Howlett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37.9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29.8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6.2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11.8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-5.1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Kingston and Surbiton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James Berry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39.3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14.5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34.5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-9.7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Brecon and Radnorshire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Christopher Davies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41.1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14.7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28.3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8.3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-1.9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Cheadle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Mary Robinson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43.1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16.4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8.4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-4.3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Lewes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Maria Caulfield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9.9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35.9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10.7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5.5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-7.8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St Ives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Derek Thomas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38.3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9.4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33.3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11.9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6.3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-4.4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Twickenham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Tania Mathias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41.3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11.5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-8.2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Sutton and Cheam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Paul Scully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41.6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11.1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33.7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10.7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lastRenderedPageBreak/>
              <w:t>Eastbourne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Caroline Ansell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39.6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38.2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11.6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-6.4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Torbay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Kevin Foster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40.7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8.7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33.8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13.6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-1.8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Thornbury</w:t>
            </w:r>
            <w:proofErr w:type="spellEnd"/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 xml:space="preserve"> and Yate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Luke Hall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10.6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-4.8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Warrington South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 xml:space="preserve">David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Mowat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43.7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39.1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5.7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8.3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-1.1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Berwick-upon-Tweed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Anne-Marie Trevelyan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41.1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28.9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11.2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-2.8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/>
              </w:rPr>
              <w:t>CON Losses if LAB + LD + Green combined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6100"/>
                <w:sz w:val="20"/>
                <w:szCs w:val="20"/>
                <w:lang w:val="en-GB"/>
              </w:rPr>
              <w:t>CON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5109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b/>
                <w:bCs/>
                <w:color w:val="005109"/>
                <w:sz w:val="20"/>
                <w:szCs w:val="20"/>
                <w:lang w:val="en-GB"/>
              </w:rPr>
              <w:t>MINUS LAB+LD+G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Peterborough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Stewart Jackson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39.8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35.7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3.9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16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2.6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-2.4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Cardiff North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Craig Williams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42.5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38.3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-2.1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Corby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 xml:space="preserve">Tom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Pursglove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42.8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38.5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13.7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-0.7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Waveney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Peter Aldous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42.4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37.7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14.5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-0.6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Southampton Itchen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Royston Smith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41.8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36.6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13.5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-2.6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Calder Valley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Craig Whittaker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43.7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35.4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5.1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11.1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-0.7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Bristol North West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Charlotte Leslie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34.4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6.2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9.5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5.6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-2.2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Reading East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Rob Wilson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33.1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6.3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-0.8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 xml:space="preserve">Camborne and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Redruth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 xml:space="preserve">George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Eustice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40.3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25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12.5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14.8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5.6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-2.8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LAB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Yeovil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 xml:space="preserve">Marcus </w:t>
            </w:r>
            <w:proofErr w:type="spellStart"/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Fysh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42.5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33.2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13.4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3.8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-1.6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LD</w:t>
            </w:r>
          </w:p>
        </w:tc>
      </w:tr>
      <w:tr w:rsidR="0032783E" w:rsidRPr="0032783E" w:rsidTr="0032783E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Cheltenham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32783E" w:rsidRPr="0032783E" w:rsidRDefault="0032783E" w:rsidP="0032783E">
            <w:pPr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Alex Chalk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46.2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34.1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7.1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-0.2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783E" w:rsidRPr="0032783E" w:rsidRDefault="0032783E" w:rsidP="0032783E">
            <w:pPr>
              <w:jc w:val="center"/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</w:pPr>
            <w:r w:rsidRPr="0032783E">
              <w:rPr>
                <w:rFonts w:ascii="Calibri" w:eastAsia="Times New Roman" w:hAnsi="Calibri" w:cs="Times New Roman"/>
                <w:color w:val="006100"/>
                <w:sz w:val="20"/>
                <w:szCs w:val="20"/>
                <w:lang w:val="en-GB"/>
              </w:rPr>
              <w:t>LD</w:t>
            </w:r>
          </w:p>
        </w:tc>
      </w:tr>
    </w:tbl>
    <w:p w:rsidR="0032783E" w:rsidRDefault="0032783E"/>
    <w:p w:rsidR="0032783E" w:rsidRDefault="0032783E"/>
    <w:sectPr w:rsidR="0032783E" w:rsidSect="0032783E">
      <w:pgSz w:w="16840" w:h="11900" w:orient="landscape"/>
      <w:pgMar w:top="1134" w:right="1134" w:bottom="1134" w:left="1134" w:header="709" w:footer="709" w:gutter="0"/>
      <w:cols w:space="708"/>
      <w:docGrid w:linePitch="360"/>
      <w:printerSettings r:id="rId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83E"/>
    <w:rsid w:val="0032783E"/>
    <w:rsid w:val="00470C2C"/>
    <w:rsid w:val="00A5778F"/>
    <w:rsid w:val="00B90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2DD4DB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0DE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90DED"/>
    <w:pPr>
      <w:spacing w:after="200"/>
    </w:pPr>
    <w:rPr>
      <w:b/>
      <w:bCs/>
      <w:color w:val="000000" w:themeColor="text1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90DED"/>
    <w:rPr>
      <w:rFonts w:asciiTheme="majorHAnsi" w:eastAsiaTheme="majorEastAsia" w:hAnsiTheme="majorHAnsi" w:cstheme="majorBidi"/>
      <w:b/>
      <w:bCs/>
      <w:color w:val="000000" w:themeColor="text1"/>
      <w:sz w:val="36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0DE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90DED"/>
    <w:pPr>
      <w:spacing w:after="200"/>
    </w:pPr>
    <w:rPr>
      <w:b/>
      <w:bCs/>
      <w:color w:val="000000" w:themeColor="text1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90DED"/>
    <w:rPr>
      <w:rFonts w:asciiTheme="majorHAnsi" w:eastAsiaTheme="majorEastAsia" w:hAnsiTheme="majorHAnsi" w:cstheme="majorBidi"/>
      <w:b/>
      <w:bCs/>
      <w:color w:val="000000" w:themeColor="text1"/>
      <w:sz w:val="36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27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416</Words>
  <Characters>2373</Characters>
  <Application>Microsoft Macintosh Word</Application>
  <DocSecurity>0</DocSecurity>
  <Lines>19</Lines>
  <Paragraphs>5</Paragraphs>
  <ScaleCrop>false</ScaleCrop>
  <Company>University of Manchester</Company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Talbot</dc:creator>
  <cp:keywords/>
  <dc:description/>
  <cp:lastModifiedBy>Colin Talbot</cp:lastModifiedBy>
  <cp:revision>1</cp:revision>
  <dcterms:created xsi:type="dcterms:W3CDTF">2015-07-31T22:29:00Z</dcterms:created>
  <dcterms:modified xsi:type="dcterms:W3CDTF">2015-07-31T22:37:00Z</dcterms:modified>
</cp:coreProperties>
</file>